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3186" w:rsidRPr="00E34B74" w:rsidRDefault="00631EC3" w:rsidP="00E34B74">
      <w:pPr>
        <w:rPr>
          <w:rFonts w:ascii="Times New Roman" w:eastAsia="Times New Roman" w:hAnsi="Times New Roman" w:cs="Times New Roman"/>
          <w:b/>
          <w:bCs/>
          <w:color w:val="000000"/>
          <w:sz w:val="24"/>
          <w:szCs w:val="24"/>
          <w:shd w:val="clear" w:color="auto" w:fill="F8F8F8"/>
        </w:rPr>
      </w:pPr>
      <w:bookmarkStart w:id="0" w:name="_GoBack"/>
      <w:r w:rsidRPr="00E34B74">
        <w:rPr>
          <w:rFonts w:ascii="Times New Roman" w:eastAsia="Times New Roman" w:hAnsi="Times New Roman" w:cs="Times New Roman"/>
          <w:b/>
          <w:bCs/>
          <w:color w:val="000000"/>
          <w:sz w:val="24"/>
          <w:szCs w:val="24"/>
          <w:shd w:val="clear" w:color="auto" w:fill="F8F8F8"/>
        </w:rPr>
        <w:t>Answers need to</w:t>
      </w:r>
      <w:r w:rsidR="00EC3186" w:rsidRPr="00E34B74">
        <w:rPr>
          <w:rFonts w:ascii="Times New Roman" w:eastAsia="Times New Roman" w:hAnsi="Times New Roman" w:cs="Times New Roman"/>
          <w:b/>
          <w:bCs/>
          <w:color w:val="000000"/>
          <w:sz w:val="24"/>
          <w:szCs w:val="24"/>
          <w:shd w:val="clear" w:color="auto" w:fill="F8F8F8"/>
        </w:rPr>
        <w:t xml:space="preserve"> be at least 200 words long</w:t>
      </w:r>
      <w:r w:rsidR="00084446" w:rsidRPr="00E34B74">
        <w:rPr>
          <w:rFonts w:ascii="Times New Roman" w:eastAsia="Times New Roman" w:hAnsi="Times New Roman" w:cs="Times New Roman"/>
          <w:b/>
          <w:bCs/>
          <w:color w:val="000000"/>
          <w:sz w:val="24"/>
          <w:szCs w:val="24"/>
          <w:shd w:val="clear" w:color="auto" w:fill="F8F8F8"/>
        </w:rPr>
        <w:t xml:space="preserve">. You don't </w:t>
      </w:r>
      <w:r w:rsidR="00502AEA" w:rsidRPr="00E34B74">
        <w:rPr>
          <w:rFonts w:ascii="Times New Roman" w:eastAsia="Times New Roman" w:hAnsi="Times New Roman" w:cs="Times New Roman"/>
          <w:b/>
          <w:bCs/>
          <w:color w:val="000000"/>
          <w:sz w:val="24"/>
          <w:szCs w:val="24"/>
          <w:shd w:val="clear" w:color="auto" w:fill="F8F8F8"/>
        </w:rPr>
        <w:t>have</w:t>
      </w:r>
      <w:r w:rsidR="00084446" w:rsidRPr="00E34B74">
        <w:rPr>
          <w:rFonts w:ascii="Times New Roman" w:eastAsia="Times New Roman" w:hAnsi="Times New Roman" w:cs="Times New Roman"/>
          <w:b/>
          <w:bCs/>
          <w:color w:val="000000"/>
          <w:sz w:val="24"/>
          <w:szCs w:val="24"/>
          <w:shd w:val="clear" w:color="auto" w:fill="F8F8F8"/>
        </w:rPr>
        <w:t xml:space="preserve"> to answer the questions as if you are a financial analyst; the purpose of</w:t>
      </w:r>
      <w:proofErr w:type="gramStart"/>
      <w:r w:rsidR="00084446" w:rsidRPr="00E34B74">
        <w:rPr>
          <w:rFonts w:ascii="Times New Roman" w:eastAsia="Times New Roman" w:hAnsi="Times New Roman" w:cs="Times New Roman"/>
          <w:b/>
          <w:bCs/>
          <w:color w:val="000000"/>
          <w:sz w:val="24"/>
          <w:szCs w:val="24"/>
          <w:shd w:val="clear" w:color="auto" w:fill="F8F8F8"/>
        </w:rPr>
        <w:t>  this</w:t>
      </w:r>
      <w:proofErr w:type="gramEnd"/>
      <w:r w:rsidR="00084446" w:rsidRPr="00E34B74">
        <w:rPr>
          <w:rFonts w:ascii="Times New Roman" w:eastAsia="Times New Roman" w:hAnsi="Times New Roman" w:cs="Times New Roman"/>
          <w:b/>
          <w:bCs/>
          <w:color w:val="000000"/>
          <w:sz w:val="24"/>
          <w:szCs w:val="24"/>
          <w:shd w:val="clear" w:color="auto" w:fill="F8F8F8"/>
        </w:rPr>
        <w:t xml:space="preserve"> </w:t>
      </w:r>
      <w:r w:rsidR="00502AEA" w:rsidRPr="00E34B74">
        <w:rPr>
          <w:rFonts w:ascii="Times New Roman" w:eastAsia="Times New Roman" w:hAnsi="Times New Roman" w:cs="Times New Roman"/>
          <w:b/>
          <w:bCs/>
          <w:color w:val="000000"/>
          <w:sz w:val="24"/>
          <w:szCs w:val="24"/>
          <w:shd w:val="clear" w:color="auto" w:fill="F8F8F8"/>
        </w:rPr>
        <w:t>questions</w:t>
      </w:r>
      <w:r w:rsidR="00084446" w:rsidRPr="00E34B74">
        <w:rPr>
          <w:rFonts w:ascii="Times New Roman" w:eastAsia="Times New Roman" w:hAnsi="Times New Roman" w:cs="Times New Roman"/>
          <w:b/>
          <w:bCs/>
          <w:color w:val="000000"/>
          <w:sz w:val="24"/>
          <w:szCs w:val="24"/>
          <w:shd w:val="clear" w:color="auto" w:fill="F8F8F8"/>
        </w:rPr>
        <w:t xml:space="preserve"> </w:t>
      </w:r>
      <w:r w:rsidR="00502AEA" w:rsidRPr="00E34B74">
        <w:rPr>
          <w:rFonts w:ascii="Times New Roman" w:eastAsia="Times New Roman" w:hAnsi="Times New Roman" w:cs="Times New Roman"/>
          <w:b/>
          <w:bCs/>
          <w:color w:val="000000"/>
          <w:sz w:val="24"/>
          <w:szCs w:val="24"/>
          <w:shd w:val="clear" w:color="auto" w:fill="F8F8F8"/>
        </w:rPr>
        <w:t>are</w:t>
      </w:r>
      <w:r w:rsidR="00084446" w:rsidRPr="00E34B74">
        <w:rPr>
          <w:rFonts w:ascii="Times New Roman" w:eastAsia="Times New Roman" w:hAnsi="Times New Roman" w:cs="Times New Roman"/>
          <w:b/>
          <w:bCs/>
          <w:color w:val="000000"/>
          <w:sz w:val="24"/>
          <w:szCs w:val="24"/>
          <w:shd w:val="clear" w:color="auto" w:fill="F8F8F8"/>
        </w:rPr>
        <w:t xml:space="preserve"> to </w:t>
      </w:r>
      <w:r w:rsidR="00502AEA" w:rsidRPr="00E34B74">
        <w:rPr>
          <w:rFonts w:ascii="Times New Roman" w:eastAsia="Times New Roman" w:hAnsi="Times New Roman" w:cs="Times New Roman"/>
          <w:b/>
          <w:bCs/>
          <w:color w:val="000000"/>
          <w:sz w:val="24"/>
          <w:szCs w:val="24"/>
          <w:shd w:val="clear" w:color="auto" w:fill="F8F8F8"/>
        </w:rPr>
        <w:t>show</w:t>
      </w:r>
      <w:r w:rsidR="00084446" w:rsidRPr="00E34B74">
        <w:rPr>
          <w:rFonts w:ascii="Times New Roman" w:eastAsia="Times New Roman" w:hAnsi="Times New Roman" w:cs="Times New Roman"/>
          <w:b/>
          <w:bCs/>
          <w:color w:val="000000"/>
          <w:sz w:val="24"/>
          <w:szCs w:val="24"/>
          <w:shd w:val="clear" w:color="auto" w:fill="F8F8F8"/>
        </w:rPr>
        <w:t xml:space="preserve"> comfortabl</w:t>
      </w:r>
      <w:r w:rsidR="00502AEA" w:rsidRPr="00E34B74">
        <w:rPr>
          <w:rFonts w:ascii="Times New Roman" w:eastAsia="Times New Roman" w:hAnsi="Times New Roman" w:cs="Times New Roman"/>
          <w:b/>
          <w:bCs/>
          <w:color w:val="000000"/>
          <w:sz w:val="24"/>
          <w:szCs w:val="24"/>
          <w:shd w:val="clear" w:color="auto" w:fill="F8F8F8"/>
        </w:rPr>
        <w:t>ity</w:t>
      </w:r>
      <w:r w:rsidR="00084446" w:rsidRPr="00E34B74">
        <w:rPr>
          <w:rFonts w:ascii="Times New Roman" w:eastAsia="Times New Roman" w:hAnsi="Times New Roman" w:cs="Times New Roman"/>
          <w:b/>
          <w:bCs/>
          <w:color w:val="000000"/>
          <w:sz w:val="24"/>
          <w:szCs w:val="24"/>
          <w:shd w:val="clear" w:color="auto" w:fill="F8F8F8"/>
        </w:rPr>
        <w:t xml:space="preserve"> with the subject matter. Therefore, </w:t>
      </w:r>
      <w:r w:rsidR="00821ABC">
        <w:rPr>
          <w:rFonts w:ascii="Times New Roman" w:eastAsia="Times New Roman" w:hAnsi="Times New Roman" w:cs="Times New Roman"/>
          <w:b/>
          <w:bCs/>
          <w:color w:val="000000"/>
          <w:sz w:val="24"/>
          <w:szCs w:val="24"/>
          <w:shd w:val="clear" w:color="auto" w:fill="F8F8F8"/>
        </w:rPr>
        <w:t xml:space="preserve">they are just to </w:t>
      </w:r>
      <w:proofErr w:type="gramStart"/>
      <w:r w:rsidR="00821ABC">
        <w:rPr>
          <w:rFonts w:ascii="Times New Roman" w:eastAsia="Times New Roman" w:hAnsi="Times New Roman" w:cs="Times New Roman"/>
          <w:b/>
          <w:bCs/>
          <w:color w:val="000000"/>
          <w:sz w:val="24"/>
          <w:szCs w:val="24"/>
          <w:shd w:val="clear" w:color="auto" w:fill="F8F8F8"/>
        </w:rPr>
        <w:t xml:space="preserve">show </w:t>
      </w:r>
      <w:r w:rsidR="00084446" w:rsidRPr="00E34B74">
        <w:rPr>
          <w:rFonts w:ascii="Times New Roman" w:eastAsia="Times New Roman" w:hAnsi="Times New Roman" w:cs="Times New Roman"/>
          <w:b/>
          <w:bCs/>
          <w:color w:val="000000"/>
          <w:sz w:val="24"/>
          <w:szCs w:val="24"/>
          <w:shd w:val="clear" w:color="auto" w:fill="F8F8F8"/>
        </w:rPr>
        <w:t xml:space="preserve"> 'conversationally</w:t>
      </w:r>
      <w:proofErr w:type="gramEnd"/>
      <w:r w:rsidR="00084446" w:rsidRPr="00E34B74">
        <w:rPr>
          <w:rFonts w:ascii="Times New Roman" w:eastAsia="Times New Roman" w:hAnsi="Times New Roman" w:cs="Times New Roman"/>
          <w:b/>
          <w:bCs/>
          <w:color w:val="000000"/>
          <w:sz w:val="24"/>
          <w:szCs w:val="24"/>
          <w:shd w:val="clear" w:color="auto" w:fill="F8F8F8"/>
        </w:rPr>
        <w:t xml:space="preserve"> </w:t>
      </w:r>
      <w:r w:rsidR="00433C31" w:rsidRPr="00E34B74">
        <w:rPr>
          <w:rFonts w:ascii="Times New Roman" w:eastAsia="Times New Roman" w:hAnsi="Times New Roman" w:cs="Times New Roman"/>
          <w:b/>
          <w:bCs/>
          <w:color w:val="000000"/>
          <w:sz w:val="24"/>
          <w:szCs w:val="24"/>
          <w:shd w:val="clear" w:color="auto" w:fill="F8F8F8"/>
        </w:rPr>
        <w:t>competenc</w:t>
      </w:r>
      <w:r w:rsidR="00433C31">
        <w:rPr>
          <w:rFonts w:ascii="Times New Roman" w:eastAsia="Times New Roman" w:hAnsi="Times New Roman" w:cs="Times New Roman"/>
          <w:b/>
          <w:bCs/>
          <w:color w:val="000000"/>
          <w:sz w:val="24"/>
          <w:szCs w:val="24"/>
          <w:shd w:val="clear" w:color="auto" w:fill="F8F8F8"/>
        </w:rPr>
        <w:t>y</w:t>
      </w:r>
      <w:r w:rsidR="00084446" w:rsidRPr="00E34B74">
        <w:rPr>
          <w:rFonts w:ascii="Times New Roman" w:eastAsia="Times New Roman" w:hAnsi="Times New Roman" w:cs="Times New Roman"/>
          <w:b/>
          <w:bCs/>
          <w:color w:val="000000"/>
          <w:sz w:val="24"/>
          <w:szCs w:val="24"/>
          <w:shd w:val="clear" w:color="auto" w:fill="F8F8F8"/>
        </w:rPr>
        <w:t xml:space="preserve">' not </w:t>
      </w:r>
      <w:r w:rsidR="00433C31">
        <w:rPr>
          <w:rFonts w:ascii="Times New Roman" w:eastAsia="Times New Roman" w:hAnsi="Times New Roman" w:cs="Times New Roman"/>
          <w:b/>
          <w:bCs/>
          <w:color w:val="000000"/>
          <w:sz w:val="24"/>
          <w:szCs w:val="24"/>
          <w:shd w:val="clear" w:color="auto" w:fill="F8F8F8"/>
        </w:rPr>
        <w:t xml:space="preserve">to </w:t>
      </w:r>
      <w:r w:rsidR="00084446" w:rsidRPr="00E34B74">
        <w:rPr>
          <w:rFonts w:ascii="Times New Roman" w:eastAsia="Times New Roman" w:hAnsi="Times New Roman" w:cs="Times New Roman"/>
          <w:b/>
          <w:bCs/>
          <w:color w:val="000000"/>
          <w:sz w:val="24"/>
          <w:szCs w:val="24"/>
          <w:shd w:val="clear" w:color="auto" w:fill="F8F8F8"/>
        </w:rPr>
        <w:t>prepare for the CPA exam.</w:t>
      </w:r>
      <w:r w:rsidR="00E34B74">
        <w:rPr>
          <w:rFonts w:ascii="Times New Roman" w:eastAsia="Times New Roman" w:hAnsi="Times New Roman" w:cs="Times New Roman"/>
          <w:b/>
          <w:bCs/>
          <w:color w:val="000000"/>
          <w:sz w:val="24"/>
          <w:szCs w:val="24"/>
          <w:shd w:val="clear" w:color="auto" w:fill="F8F8F8"/>
        </w:rPr>
        <w:t xml:space="preserve"> Use at least 1 reference</w:t>
      </w:r>
      <w:r w:rsidR="008E09DD">
        <w:rPr>
          <w:rFonts w:ascii="Times New Roman" w:eastAsia="Times New Roman" w:hAnsi="Times New Roman" w:cs="Times New Roman"/>
          <w:b/>
          <w:bCs/>
          <w:color w:val="000000"/>
          <w:sz w:val="24"/>
          <w:szCs w:val="24"/>
          <w:shd w:val="clear" w:color="auto" w:fill="F8F8F8"/>
        </w:rPr>
        <w:t xml:space="preserve"> in each answer.  </w:t>
      </w:r>
      <w:r w:rsidR="00E34B74">
        <w:rPr>
          <w:rFonts w:ascii="Times New Roman" w:eastAsia="Times New Roman" w:hAnsi="Times New Roman" w:cs="Times New Roman"/>
          <w:b/>
          <w:bCs/>
          <w:color w:val="000000"/>
          <w:sz w:val="24"/>
          <w:szCs w:val="24"/>
          <w:shd w:val="clear" w:color="auto" w:fill="F8F8F8"/>
        </w:rPr>
        <w:t xml:space="preserve"> </w:t>
      </w:r>
    </w:p>
    <w:p w:rsidR="00EC3186" w:rsidRPr="00E34B74" w:rsidRDefault="00EC3186" w:rsidP="00E34B74">
      <w:pPr>
        <w:rPr>
          <w:rFonts w:ascii="Times New Roman" w:eastAsia="Times New Roman" w:hAnsi="Times New Roman" w:cs="Times New Roman"/>
          <w:color w:val="000000"/>
          <w:sz w:val="24"/>
          <w:szCs w:val="24"/>
          <w:shd w:val="clear" w:color="auto" w:fill="F8F8F8"/>
        </w:rPr>
      </w:pPr>
    </w:p>
    <w:p w:rsidR="00F66015" w:rsidRPr="00E34B74" w:rsidRDefault="00746D8C" w:rsidP="00E34B74">
      <w:pPr>
        <w:rPr>
          <w:rFonts w:ascii="Times New Roman" w:eastAsia="Times New Roman" w:hAnsi="Times New Roman" w:cs="Times New Roman"/>
          <w:color w:val="000000"/>
          <w:sz w:val="24"/>
          <w:szCs w:val="24"/>
          <w:shd w:val="clear" w:color="auto" w:fill="F8F8F8"/>
        </w:rPr>
      </w:pPr>
      <w:r w:rsidRPr="00E34B74">
        <w:rPr>
          <w:rFonts w:ascii="Times New Roman" w:eastAsia="Times New Roman" w:hAnsi="Times New Roman" w:cs="Times New Roman"/>
          <w:color w:val="000000"/>
          <w:sz w:val="24"/>
          <w:szCs w:val="24"/>
          <w:shd w:val="clear" w:color="auto" w:fill="F8F8F8"/>
        </w:rPr>
        <w:t xml:space="preserve">Questions </w:t>
      </w:r>
      <w:r w:rsidR="008F5328" w:rsidRPr="00E34B74">
        <w:rPr>
          <w:rFonts w:ascii="Times New Roman" w:eastAsia="Times New Roman" w:hAnsi="Times New Roman" w:cs="Times New Roman"/>
          <w:color w:val="000000"/>
          <w:sz w:val="24"/>
          <w:szCs w:val="24"/>
          <w:shd w:val="clear" w:color="auto" w:fill="F8F8F8"/>
        </w:rPr>
        <w:t>#</w:t>
      </w:r>
      <w:r w:rsidRPr="00E34B74">
        <w:rPr>
          <w:rFonts w:ascii="Times New Roman" w:eastAsia="Times New Roman" w:hAnsi="Times New Roman" w:cs="Times New Roman"/>
          <w:color w:val="000000"/>
          <w:sz w:val="24"/>
          <w:szCs w:val="24"/>
          <w:shd w:val="clear" w:color="auto" w:fill="F8F8F8"/>
        </w:rPr>
        <w:t xml:space="preserve">1. </w:t>
      </w:r>
    </w:p>
    <w:p w:rsidR="003E3F5F" w:rsidRPr="00E34B74" w:rsidRDefault="003E3F5F" w:rsidP="00E34B74">
      <w:pPr>
        <w:rPr>
          <w:rFonts w:ascii="Times New Roman" w:eastAsia="Times New Roman" w:hAnsi="Times New Roman" w:cs="Times New Roman"/>
          <w:color w:val="000000"/>
          <w:sz w:val="24"/>
          <w:szCs w:val="24"/>
          <w:shd w:val="clear" w:color="auto" w:fill="F8F8F8"/>
        </w:rPr>
      </w:pPr>
      <w:r w:rsidRPr="00E34B74">
        <w:rPr>
          <w:rFonts w:ascii="Times New Roman" w:eastAsia="Times New Roman" w:hAnsi="Times New Roman" w:cs="Times New Roman"/>
          <w:color w:val="000000"/>
          <w:sz w:val="24"/>
          <w:szCs w:val="24"/>
          <w:shd w:val="clear" w:color="auto" w:fill="F8F8F8"/>
        </w:rPr>
        <w:t>Review the financial statements of a public company</w:t>
      </w:r>
      <w:proofErr w:type="gramStart"/>
      <w:r w:rsidRPr="00E34B74">
        <w:rPr>
          <w:rFonts w:ascii="Times New Roman" w:eastAsia="Times New Roman" w:hAnsi="Times New Roman" w:cs="Times New Roman"/>
          <w:color w:val="000000"/>
          <w:sz w:val="24"/>
          <w:szCs w:val="24"/>
          <w:shd w:val="clear" w:color="auto" w:fill="F8F8F8"/>
        </w:rPr>
        <w:t>  Under</w:t>
      </w:r>
      <w:proofErr w:type="gramEnd"/>
      <w:r w:rsidRPr="00E34B74">
        <w:rPr>
          <w:rFonts w:ascii="Times New Roman" w:eastAsia="Times New Roman" w:hAnsi="Times New Roman" w:cs="Times New Roman"/>
          <w:color w:val="000000"/>
          <w:sz w:val="24"/>
          <w:szCs w:val="24"/>
          <w:shd w:val="clear" w:color="auto" w:fill="F8F8F8"/>
        </w:rPr>
        <w:t xml:space="preserve"> "Get Quotes", type in the symbol of a public corporation. For instance, F is Ford Motor Co. Symbols can be looked up as well on Yahoo</w:t>
      </w:r>
      <w:proofErr w:type="gramStart"/>
      <w:r w:rsidRPr="00E34B74">
        <w:rPr>
          <w:rFonts w:ascii="Times New Roman" w:eastAsia="Times New Roman" w:hAnsi="Times New Roman" w:cs="Times New Roman"/>
          <w:color w:val="000000"/>
          <w:sz w:val="24"/>
          <w:szCs w:val="24"/>
          <w:shd w:val="clear" w:color="auto" w:fill="F8F8F8"/>
        </w:rPr>
        <w:t>!.</w:t>
      </w:r>
      <w:proofErr w:type="gramEnd"/>
      <w:r w:rsidRPr="00E34B74">
        <w:rPr>
          <w:rFonts w:ascii="Times New Roman" w:eastAsia="Times New Roman" w:hAnsi="Times New Roman" w:cs="Times New Roman"/>
          <w:color w:val="000000"/>
          <w:sz w:val="24"/>
          <w:szCs w:val="24"/>
          <w:shd w:val="clear" w:color="auto" w:fill="F8F8F8"/>
        </w:rPr>
        <w:t xml:space="preserve"> Then hit "Get Quotes". After you've gone to the company's webpage, take a look at the financial information on the company. Tell us about your thoughts as to how well the company is run from a financial standpoint. I suggest you consider</w:t>
      </w:r>
      <w:r w:rsidR="00453801">
        <w:rPr>
          <w:rFonts w:ascii="Times New Roman" w:eastAsia="Times New Roman" w:hAnsi="Times New Roman" w:cs="Times New Roman"/>
          <w:color w:val="000000"/>
          <w:sz w:val="24"/>
          <w:szCs w:val="24"/>
          <w:shd w:val="clear" w:color="auto" w:fill="F8F8F8"/>
        </w:rPr>
        <w:t xml:space="preserve"> a</w:t>
      </w:r>
      <w:r w:rsidRPr="00E34B74">
        <w:rPr>
          <w:rFonts w:ascii="Times New Roman" w:eastAsia="Times New Roman" w:hAnsi="Times New Roman" w:cs="Times New Roman"/>
          <w:color w:val="000000"/>
          <w:sz w:val="24"/>
          <w:szCs w:val="24"/>
          <w:shd w:val="clear" w:color="auto" w:fill="F8F8F8"/>
        </w:rPr>
        <w:t xml:space="preserve"> corporation </w:t>
      </w:r>
      <w:r w:rsidR="00D84DAE">
        <w:rPr>
          <w:rFonts w:ascii="Times New Roman" w:eastAsia="Times New Roman" w:hAnsi="Times New Roman" w:cs="Times New Roman"/>
          <w:color w:val="000000"/>
          <w:sz w:val="24"/>
          <w:szCs w:val="24"/>
          <w:shd w:val="clear" w:color="auto" w:fill="F8F8F8"/>
        </w:rPr>
        <w:t xml:space="preserve">in </w:t>
      </w:r>
      <w:r w:rsidR="001A2633">
        <w:rPr>
          <w:rFonts w:ascii="Times New Roman" w:eastAsia="Times New Roman" w:hAnsi="Times New Roman" w:cs="Times New Roman"/>
          <w:color w:val="000000"/>
          <w:sz w:val="24"/>
          <w:szCs w:val="24"/>
          <w:shd w:val="clear" w:color="auto" w:fill="F8F8F8"/>
        </w:rPr>
        <w:t>large</w:t>
      </w:r>
      <w:r w:rsidRPr="00E34B74">
        <w:rPr>
          <w:rFonts w:ascii="Times New Roman" w:eastAsia="Times New Roman" w:hAnsi="Times New Roman" w:cs="Times New Roman"/>
          <w:color w:val="000000"/>
          <w:sz w:val="24"/>
          <w:szCs w:val="24"/>
          <w:shd w:val="clear" w:color="auto" w:fill="F8F8F8"/>
        </w:rPr>
        <w:t xml:space="preserve"> sectors of the economy.  For example, you might look at </w:t>
      </w:r>
      <w:r w:rsidR="00F436F4">
        <w:rPr>
          <w:rFonts w:ascii="Times New Roman" w:eastAsia="Times New Roman" w:hAnsi="Times New Roman" w:cs="Times New Roman"/>
          <w:color w:val="000000"/>
          <w:sz w:val="24"/>
          <w:szCs w:val="24"/>
          <w:shd w:val="clear" w:color="auto" w:fill="F8F8F8"/>
        </w:rPr>
        <w:t>Volkswagen</w:t>
      </w:r>
      <w:r w:rsidRPr="00E34B74">
        <w:rPr>
          <w:rFonts w:ascii="Times New Roman" w:eastAsia="Times New Roman" w:hAnsi="Times New Roman" w:cs="Times New Roman"/>
          <w:color w:val="000000"/>
          <w:sz w:val="24"/>
          <w:szCs w:val="24"/>
          <w:shd w:val="clear" w:color="auto" w:fill="F8F8F8"/>
        </w:rPr>
        <w:t xml:space="preserve">, </w:t>
      </w:r>
      <w:r w:rsidR="00AE2931">
        <w:rPr>
          <w:rFonts w:ascii="Times New Roman" w:eastAsia="Times New Roman" w:hAnsi="Times New Roman" w:cs="Times New Roman"/>
          <w:color w:val="000000"/>
          <w:sz w:val="24"/>
          <w:szCs w:val="24"/>
          <w:shd w:val="clear" w:color="auto" w:fill="F8F8F8"/>
        </w:rPr>
        <w:t>Apple</w:t>
      </w:r>
      <w:r w:rsidRPr="00E34B74">
        <w:rPr>
          <w:rFonts w:ascii="Times New Roman" w:eastAsia="Times New Roman" w:hAnsi="Times New Roman" w:cs="Times New Roman"/>
          <w:color w:val="000000"/>
          <w:sz w:val="24"/>
          <w:szCs w:val="24"/>
          <w:shd w:val="clear" w:color="auto" w:fill="F8F8F8"/>
        </w:rPr>
        <w:t xml:space="preserve">, </w:t>
      </w:r>
      <w:r w:rsidR="002D1144">
        <w:rPr>
          <w:rFonts w:ascii="Times New Roman" w:eastAsia="Times New Roman" w:hAnsi="Times New Roman" w:cs="Times New Roman"/>
          <w:color w:val="000000"/>
          <w:sz w:val="24"/>
          <w:szCs w:val="24"/>
          <w:shd w:val="clear" w:color="auto" w:fill="F8F8F8"/>
        </w:rPr>
        <w:t>or</w:t>
      </w:r>
      <w:r w:rsidR="00573D15">
        <w:rPr>
          <w:rFonts w:ascii="Times New Roman" w:eastAsia="Times New Roman" w:hAnsi="Times New Roman" w:cs="Times New Roman"/>
          <w:color w:val="000000"/>
          <w:sz w:val="24"/>
          <w:szCs w:val="24"/>
          <w:shd w:val="clear" w:color="auto" w:fill="F8F8F8"/>
        </w:rPr>
        <w:t xml:space="preserve"> Procter and Gamble (P&amp;G)</w:t>
      </w:r>
      <w:r w:rsidRPr="00E34B74">
        <w:rPr>
          <w:rFonts w:ascii="Times New Roman" w:eastAsia="Times New Roman" w:hAnsi="Times New Roman" w:cs="Times New Roman"/>
          <w:color w:val="000000"/>
          <w:sz w:val="24"/>
          <w:szCs w:val="24"/>
          <w:shd w:val="clear" w:color="auto" w:fill="F8F8F8"/>
        </w:rPr>
        <w:t>, etc.</w:t>
      </w:r>
      <w:r w:rsidR="00AE137D" w:rsidRPr="00E34B74">
        <w:rPr>
          <w:rFonts w:ascii="Times New Roman" w:eastAsia="Times New Roman" w:hAnsi="Times New Roman" w:cs="Times New Roman"/>
          <w:color w:val="000000"/>
          <w:sz w:val="24"/>
          <w:szCs w:val="24"/>
          <w:shd w:val="clear" w:color="auto" w:fill="F8F8F8"/>
        </w:rPr>
        <w:t xml:space="preserve"> Please comment at least 200 words.</w:t>
      </w:r>
    </w:p>
    <w:p w:rsidR="008F5328" w:rsidRPr="0025485A" w:rsidRDefault="008F5328" w:rsidP="00E34B74">
      <w:pPr>
        <w:rPr>
          <w:rFonts w:ascii="Times New Roman" w:eastAsia="Times New Roman" w:hAnsi="Times New Roman" w:cs="Times New Roman"/>
          <w:b/>
          <w:color w:val="000000"/>
          <w:sz w:val="24"/>
          <w:szCs w:val="24"/>
          <w:shd w:val="clear" w:color="auto" w:fill="F8F8F8"/>
        </w:rPr>
      </w:pPr>
      <w:r w:rsidRPr="0025485A">
        <w:rPr>
          <w:rFonts w:ascii="Times New Roman" w:eastAsia="Times New Roman" w:hAnsi="Times New Roman" w:cs="Times New Roman"/>
          <w:b/>
          <w:color w:val="000000"/>
          <w:sz w:val="24"/>
          <w:szCs w:val="24"/>
          <w:shd w:val="clear" w:color="auto" w:fill="F8F8F8"/>
        </w:rPr>
        <w:t>Answer #1.</w:t>
      </w:r>
    </w:p>
    <w:p w:rsidR="0095309C" w:rsidRPr="00524058" w:rsidRDefault="0095309C" w:rsidP="0095309C">
      <w:pPr>
        <w:spacing w:before="100" w:beforeAutospacing="1" w:after="100" w:afterAutospacing="1" w:line="240" w:lineRule="auto"/>
        <w:ind w:left="284" w:firstLine="720"/>
        <w:contextualSpacing/>
        <w:rPr>
          <w:rFonts w:ascii="Times New Roman" w:eastAsia="Times New Roman" w:hAnsi="Times New Roman" w:cs="Times New Roman"/>
          <w:color w:val="000000"/>
          <w:sz w:val="24"/>
          <w:szCs w:val="24"/>
          <w:shd w:val="clear" w:color="auto" w:fill="F8F8F8"/>
        </w:rPr>
      </w:pPr>
      <w:r w:rsidRPr="00524058">
        <w:rPr>
          <w:rFonts w:ascii="Times New Roman" w:eastAsia="Times New Roman" w:hAnsi="Times New Roman" w:cs="Times New Roman"/>
          <w:color w:val="000000"/>
          <w:sz w:val="24"/>
          <w:szCs w:val="24"/>
          <w:shd w:val="clear" w:color="auto" w:fill="F8F8F8"/>
        </w:rPr>
        <w:t xml:space="preserve">I selected the Apple Company. To comprehend the financial performance of Apple Inc., we analyze three financial statements: </w:t>
      </w:r>
      <w:r w:rsidR="006F58C7">
        <w:rPr>
          <w:rFonts w:ascii="Times New Roman" w:eastAsia="Times New Roman" w:hAnsi="Times New Roman" w:cs="Times New Roman"/>
          <w:color w:val="000000"/>
          <w:sz w:val="24"/>
          <w:szCs w:val="24"/>
          <w:shd w:val="clear" w:color="auto" w:fill="F8F8F8"/>
        </w:rPr>
        <w:t>cash flow, income statement, and the balance sheet</w:t>
      </w:r>
      <w:r w:rsidRPr="00524058">
        <w:rPr>
          <w:rFonts w:ascii="Times New Roman" w:eastAsia="Times New Roman" w:hAnsi="Times New Roman" w:cs="Times New Roman"/>
          <w:color w:val="000000"/>
          <w:sz w:val="24"/>
          <w:szCs w:val="24"/>
          <w:shd w:val="clear" w:color="auto" w:fill="F8F8F8"/>
        </w:rPr>
        <w:t>.</w:t>
      </w:r>
    </w:p>
    <w:p w:rsidR="0095309C" w:rsidRPr="00524058" w:rsidRDefault="0095309C" w:rsidP="0095309C">
      <w:pPr>
        <w:spacing w:before="100" w:beforeAutospacing="1" w:after="100" w:afterAutospacing="1" w:line="240" w:lineRule="auto"/>
        <w:ind w:left="284" w:firstLine="720"/>
        <w:contextualSpacing/>
        <w:rPr>
          <w:rFonts w:ascii="Times New Roman" w:eastAsia="Times New Roman" w:hAnsi="Times New Roman" w:cs="Times New Roman"/>
          <w:color w:val="000000"/>
          <w:sz w:val="24"/>
          <w:szCs w:val="24"/>
          <w:shd w:val="clear" w:color="auto" w:fill="F8F8F8"/>
        </w:rPr>
      </w:pPr>
      <w:r w:rsidRPr="00524058">
        <w:rPr>
          <w:rFonts w:ascii="Times New Roman" w:eastAsia="Times New Roman" w:hAnsi="Times New Roman" w:cs="Times New Roman"/>
          <w:color w:val="000000"/>
          <w:sz w:val="24"/>
          <w:szCs w:val="24"/>
          <w:shd w:val="clear" w:color="auto" w:fill="F8F8F8"/>
        </w:rPr>
        <w:t>Income statement: For the last three fiscal years Apple Inc. has increased its resources for the purpose of research and development (R&amp;D) as well as cost of sales and administrative resulting in operation expenses of 194.697 million dollars in 2018, $167.890 million in 2017 and $155.615 million in 2016 a total increment of 7.89% from 2016 to 2017 and 15.97% from 2017 to 2018. However, in the fiscal years 2016, 2017. And 2018 Apple Inc. increased its revenue from 84.263 million dollars to $ 88.186 million (2016 to 2017) and from $88.186 million in 2017 to $101.839 million in 2018. The increase in revenue is due to the company’s investment in research and development, which has immensely resonated with the needs and desires of the target market.</w:t>
      </w:r>
    </w:p>
    <w:p w:rsidR="0095309C" w:rsidRPr="00524058" w:rsidRDefault="0095309C" w:rsidP="0095309C">
      <w:pPr>
        <w:spacing w:before="100" w:beforeAutospacing="1" w:after="100" w:afterAutospacing="1" w:line="240" w:lineRule="auto"/>
        <w:ind w:left="284" w:firstLine="720"/>
        <w:contextualSpacing/>
        <w:rPr>
          <w:rFonts w:ascii="Times New Roman" w:eastAsia="Times New Roman" w:hAnsi="Times New Roman" w:cs="Times New Roman"/>
          <w:color w:val="000000"/>
          <w:sz w:val="24"/>
          <w:szCs w:val="24"/>
          <w:shd w:val="clear" w:color="auto" w:fill="F8F8F8"/>
        </w:rPr>
      </w:pPr>
      <w:r w:rsidRPr="00524058">
        <w:rPr>
          <w:rFonts w:ascii="Times New Roman" w:eastAsia="Times New Roman" w:hAnsi="Times New Roman" w:cs="Times New Roman"/>
          <w:color w:val="000000"/>
          <w:sz w:val="24"/>
          <w:szCs w:val="24"/>
          <w:shd w:val="clear" w:color="auto" w:fill="F8F8F8"/>
        </w:rPr>
        <w:t>Cashflow statement: Apple Inc.’s cash from operating business activities has increased from $66.231 million in 2016 to $ 64.225 million in 2017 and from $64.225 million to 77.434 million dollars in 2018.However, cash from investment activities has decreased from $-45.977 million in 2016 to -$46.446 million in 2017 but increased from $-46.446 million in 2017 to $16.066 million in 2018. Similarly, cash from financing activities increased from $-20.890 million in 2016 to $-17.974 million but decreased from $-17.974 million in 2017 to $-87.876 million in 2017.</w:t>
      </w:r>
    </w:p>
    <w:p w:rsidR="008F5328" w:rsidRPr="00524058" w:rsidRDefault="0095309C" w:rsidP="0025485A">
      <w:pPr>
        <w:spacing w:before="100" w:beforeAutospacing="1" w:after="100" w:afterAutospacing="1" w:line="240" w:lineRule="auto"/>
        <w:ind w:left="284" w:firstLine="720"/>
        <w:contextualSpacing/>
        <w:rPr>
          <w:rFonts w:ascii="Times New Roman" w:eastAsia="Times New Roman" w:hAnsi="Times New Roman" w:cs="Times New Roman"/>
          <w:color w:val="000000"/>
          <w:sz w:val="24"/>
          <w:szCs w:val="24"/>
          <w:shd w:val="clear" w:color="auto" w:fill="F8F8F8"/>
        </w:rPr>
      </w:pPr>
      <w:r w:rsidRPr="00524058">
        <w:rPr>
          <w:rFonts w:ascii="Times New Roman" w:eastAsia="Times New Roman" w:hAnsi="Times New Roman" w:cs="Times New Roman"/>
          <w:color w:val="000000"/>
          <w:sz w:val="24"/>
          <w:szCs w:val="24"/>
          <w:shd w:val="clear" w:color="auto" w:fill="F8F8F8"/>
        </w:rPr>
        <w:t>Balance sheet. Apple Inc.’s current assets increased from $106.869 million in 2016 to $128.645 million in 2017 and $128.645 million in 2017 to $131.339 million in 2018. Similarly, the organization’s current liabilities have increased from $79.006 million in 2016 to $100.814 million in 2017 and from $100.814 million in 2017 to $116.866 million in 2018. The current assets increased from 2016 to 2018 by $24.270 million or 22.71 %.On the other hand, the company’s current liabilities increased from 2016 to 2018 by $37.860 million or 47.92%. Overall, the company is doing well since it can meet its short term financial obligations.</w:t>
      </w:r>
    </w:p>
    <w:p w:rsidR="00F66015" w:rsidRPr="0025485A" w:rsidRDefault="00F66015" w:rsidP="00E34B74">
      <w:pPr>
        <w:rPr>
          <w:rFonts w:ascii="Times New Roman" w:eastAsia="Times New Roman" w:hAnsi="Times New Roman" w:cs="Times New Roman"/>
          <w:b/>
          <w:color w:val="000000"/>
          <w:sz w:val="24"/>
          <w:szCs w:val="24"/>
          <w:shd w:val="clear" w:color="auto" w:fill="F8F8F8"/>
        </w:rPr>
      </w:pPr>
      <w:r w:rsidRPr="0025485A">
        <w:rPr>
          <w:rFonts w:ascii="Times New Roman" w:eastAsia="Times New Roman" w:hAnsi="Times New Roman" w:cs="Times New Roman"/>
          <w:b/>
          <w:color w:val="000000"/>
          <w:sz w:val="24"/>
          <w:szCs w:val="24"/>
          <w:shd w:val="clear" w:color="auto" w:fill="F8F8F8"/>
        </w:rPr>
        <w:t xml:space="preserve">Questions #2.  </w:t>
      </w:r>
    </w:p>
    <w:p w:rsidR="008F5328" w:rsidRPr="00E34B74" w:rsidRDefault="00316529" w:rsidP="00E34B74">
      <w:pPr>
        <w:rPr>
          <w:rFonts w:ascii="Times New Roman" w:eastAsia="Times New Roman" w:hAnsi="Times New Roman" w:cs="Times New Roman"/>
          <w:color w:val="000000"/>
          <w:sz w:val="24"/>
          <w:szCs w:val="24"/>
          <w:shd w:val="clear" w:color="auto" w:fill="F8F8F8"/>
        </w:rPr>
      </w:pPr>
      <w:r w:rsidRPr="00E34B74">
        <w:rPr>
          <w:rFonts w:ascii="Times New Roman" w:eastAsia="Times New Roman" w:hAnsi="Times New Roman" w:cs="Times New Roman"/>
          <w:color w:val="000000"/>
          <w:sz w:val="24"/>
          <w:szCs w:val="24"/>
          <w:shd w:val="clear" w:color="auto" w:fill="F8F8F8"/>
        </w:rPr>
        <w:lastRenderedPageBreak/>
        <w:t xml:space="preserve">In this </w:t>
      </w:r>
      <w:r w:rsidR="00A03469" w:rsidRPr="00E34B74">
        <w:rPr>
          <w:rFonts w:ascii="Times New Roman" w:eastAsia="Times New Roman" w:hAnsi="Times New Roman" w:cs="Times New Roman"/>
          <w:color w:val="000000"/>
          <w:sz w:val="24"/>
          <w:szCs w:val="24"/>
          <w:shd w:val="clear" w:color="auto" w:fill="F8F8F8"/>
        </w:rPr>
        <w:t>answer</w:t>
      </w:r>
      <w:r w:rsidRPr="00E34B74">
        <w:rPr>
          <w:rFonts w:ascii="Times New Roman" w:eastAsia="Times New Roman" w:hAnsi="Times New Roman" w:cs="Times New Roman"/>
          <w:color w:val="000000"/>
          <w:sz w:val="24"/>
          <w:szCs w:val="24"/>
          <w:shd w:val="clear" w:color="auto" w:fill="F8F8F8"/>
        </w:rPr>
        <w:t xml:space="preserve">, incorporate examples of financial ratios, for the company you used in </w:t>
      </w:r>
      <w:proofErr w:type="gramStart"/>
      <w:r w:rsidR="00A03469" w:rsidRPr="00E34B74">
        <w:rPr>
          <w:rFonts w:ascii="Times New Roman" w:eastAsia="Times New Roman" w:hAnsi="Times New Roman" w:cs="Times New Roman"/>
          <w:color w:val="000000"/>
          <w:sz w:val="24"/>
          <w:szCs w:val="24"/>
          <w:shd w:val="clear" w:color="auto" w:fill="F8F8F8"/>
        </w:rPr>
        <w:t xml:space="preserve">Question </w:t>
      </w:r>
      <w:r w:rsidRPr="00E34B74">
        <w:rPr>
          <w:rFonts w:ascii="Times New Roman" w:eastAsia="Times New Roman" w:hAnsi="Times New Roman" w:cs="Times New Roman"/>
          <w:color w:val="000000"/>
          <w:sz w:val="24"/>
          <w:szCs w:val="24"/>
          <w:shd w:val="clear" w:color="auto" w:fill="F8F8F8"/>
        </w:rPr>
        <w:t xml:space="preserve"> </w:t>
      </w:r>
      <w:r w:rsidR="004B2909">
        <w:rPr>
          <w:rFonts w:ascii="Times New Roman" w:eastAsia="Times New Roman" w:hAnsi="Times New Roman" w:cs="Times New Roman"/>
          <w:color w:val="000000"/>
          <w:sz w:val="24"/>
          <w:szCs w:val="24"/>
          <w:shd w:val="clear" w:color="auto" w:fill="F8F8F8"/>
        </w:rPr>
        <w:t>1</w:t>
      </w:r>
      <w:proofErr w:type="gramEnd"/>
      <w:r w:rsidRPr="00E34B74">
        <w:rPr>
          <w:rFonts w:ascii="Times New Roman" w:eastAsia="Times New Roman" w:hAnsi="Times New Roman" w:cs="Times New Roman"/>
          <w:color w:val="000000"/>
          <w:sz w:val="24"/>
          <w:szCs w:val="24"/>
          <w:shd w:val="clear" w:color="auto" w:fill="F8F8F8"/>
        </w:rPr>
        <w:t xml:space="preserve">. </w:t>
      </w:r>
      <w:r w:rsidR="005E1430" w:rsidRPr="00E34B74">
        <w:rPr>
          <w:rFonts w:ascii="Times New Roman" w:eastAsia="Times New Roman" w:hAnsi="Times New Roman" w:cs="Times New Roman"/>
          <w:color w:val="000000"/>
          <w:sz w:val="24"/>
          <w:szCs w:val="24"/>
          <w:shd w:val="clear" w:color="auto" w:fill="F8F8F8"/>
        </w:rPr>
        <w:t>S</w:t>
      </w:r>
      <w:r w:rsidRPr="00E34B74">
        <w:rPr>
          <w:rFonts w:ascii="Times New Roman" w:eastAsia="Times New Roman" w:hAnsi="Times New Roman" w:cs="Times New Roman"/>
          <w:color w:val="000000"/>
          <w:sz w:val="24"/>
          <w:szCs w:val="24"/>
          <w:shd w:val="clear" w:color="auto" w:fill="F8F8F8"/>
        </w:rPr>
        <w:t xml:space="preserve">how how financial ratios are used to evaluate a company's performance. </w:t>
      </w:r>
      <w:r w:rsidR="00590C34">
        <w:rPr>
          <w:rFonts w:ascii="Times New Roman" w:eastAsia="Times New Roman" w:hAnsi="Times New Roman" w:cs="Times New Roman"/>
          <w:color w:val="000000"/>
          <w:sz w:val="24"/>
          <w:szCs w:val="24"/>
          <w:shd w:val="clear" w:color="auto" w:fill="F8F8F8"/>
        </w:rPr>
        <w:t xml:space="preserve">Who are </w:t>
      </w:r>
      <w:r w:rsidR="00EE7D1E">
        <w:rPr>
          <w:rFonts w:ascii="Times New Roman" w:eastAsia="Times New Roman" w:hAnsi="Times New Roman" w:cs="Times New Roman"/>
          <w:color w:val="000000"/>
          <w:sz w:val="24"/>
          <w:szCs w:val="24"/>
          <w:shd w:val="clear" w:color="auto" w:fill="F8F8F8"/>
        </w:rPr>
        <w:t xml:space="preserve">this company’s competitors? </w:t>
      </w:r>
      <w:r w:rsidRPr="00E34B74">
        <w:rPr>
          <w:rFonts w:ascii="Times New Roman" w:eastAsia="Times New Roman" w:hAnsi="Times New Roman" w:cs="Times New Roman"/>
          <w:color w:val="000000"/>
          <w:sz w:val="24"/>
          <w:szCs w:val="24"/>
          <w:shd w:val="clear" w:color="auto" w:fill="F8F8F8"/>
        </w:rPr>
        <w:t xml:space="preserve">How is your company doing in relation to its </w:t>
      </w:r>
      <w:proofErr w:type="gramStart"/>
      <w:r w:rsidRPr="00E34B74">
        <w:rPr>
          <w:rFonts w:ascii="Times New Roman" w:eastAsia="Times New Roman" w:hAnsi="Times New Roman" w:cs="Times New Roman"/>
          <w:color w:val="000000"/>
          <w:sz w:val="24"/>
          <w:szCs w:val="24"/>
          <w:shd w:val="clear" w:color="auto" w:fill="F8F8F8"/>
        </w:rPr>
        <w:t>competition.</w:t>
      </w:r>
      <w:proofErr w:type="gramEnd"/>
      <w:r w:rsidRPr="00E34B74">
        <w:rPr>
          <w:rFonts w:ascii="Times New Roman" w:eastAsia="Times New Roman" w:hAnsi="Times New Roman" w:cs="Times New Roman"/>
          <w:color w:val="000000"/>
          <w:sz w:val="24"/>
          <w:szCs w:val="24"/>
          <w:shd w:val="clear" w:color="auto" w:fill="F8F8F8"/>
        </w:rPr>
        <w:t xml:space="preserve">  Please comment </w:t>
      </w:r>
      <w:r w:rsidR="00AE137D" w:rsidRPr="00E34B74">
        <w:rPr>
          <w:rFonts w:ascii="Times New Roman" w:eastAsia="Times New Roman" w:hAnsi="Times New Roman" w:cs="Times New Roman"/>
          <w:color w:val="000000"/>
          <w:sz w:val="24"/>
          <w:szCs w:val="24"/>
          <w:shd w:val="clear" w:color="auto" w:fill="F8F8F8"/>
        </w:rPr>
        <w:t>at least</w:t>
      </w:r>
      <w:r w:rsidRPr="00E34B74">
        <w:rPr>
          <w:rFonts w:ascii="Times New Roman" w:eastAsia="Times New Roman" w:hAnsi="Times New Roman" w:cs="Times New Roman"/>
          <w:color w:val="000000"/>
          <w:sz w:val="24"/>
          <w:szCs w:val="24"/>
          <w:shd w:val="clear" w:color="auto" w:fill="F8F8F8"/>
        </w:rPr>
        <w:t xml:space="preserve"> 200 words. </w:t>
      </w:r>
    </w:p>
    <w:p w:rsidR="008936E5" w:rsidRPr="00E34B74" w:rsidRDefault="008936E5" w:rsidP="00E34B74">
      <w:pPr>
        <w:rPr>
          <w:rFonts w:ascii="Times New Roman" w:eastAsia="Times New Roman" w:hAnsi="Times New Roman" w:cs="Times New Roman"/>
          <w:color w:val="000000"/>
          <w:sz w:val="24"/>
          <w:szCs w:val="24"/>
          <w:shd w:val="clear" w:color="auto" w:fill="F8F8F8"/>
        </w:rPr>
      </w:pPr>
    </w:p>
    <w:p w:rsidR="00054397" w:rsidRDefault="008936E5" w:rsidP="00054397">
      <w:pPr>
        <w:rPr>
          <w:rFonts w:ascii="Times New Roman" w:eastAsia="Times New Roman" w:hAnsi="Times New Roman" w:cs="Times New Roman"/>
          <w:b/>
          <w:color w:val="000000"/>
          <w:sz w:val="24"/>
          <w:szCs w:val="24"/>
          <w:shd w:val="clear" w:color="auto" w:fill="F8F8F8"/>
        </w:rPr>
      </w:pPr>
      <w:r w:rsidRPr="0025485A">
        <w:rPr>
          <w:rFonts w:ascii="Times New Roman" w:eastAsia="Times New Roman" w:hAnsi="Times New Roman" w:cs="Times New Roman"/>
          <w:b/>
          <w:color w:val="000000"/>
          <w:sz w:val="24"/>
          <w:szCs w:val="24"/>
          <w:shd w:val="clear" w:color="auto" w:fill="F8F8F8"/>
        </w:rPr>
        <w:t>Answer #2.</w:t>
      </w:r>
    </w:p>
    <w:p w:rsidR="00524058" w:rsidRPr="00054397" w:rsidRDefault="00524058" w:rsidP="00054397">
      <w:pPr>
        <w:ind w:firstLine="284"/>
        <w:rPr>
          <w:rFonts w:ascii="Times New Roman" w:eastAsia="Times New Roman" w:hAnsi="Times New Roman" w:cs="Times New Roman"/>
          <w:b/>
          <w:color w:val="000000"/>
          <w:sz w:val="24"/>
          <w:szCs w:val="24"/>
          <w:shd w:val="clear" w:color="auto" w:fill="F8F8F8"/>
        </w:rPr>
      </w:pPr>
      <w:r w:rsidRPr="00524058">
        <w:rPr>
          <w:rFonts w:ascii="Times New Roman" w:hAnsi="Times New Roman" w:cs="Times New Roman"/>
          <w:noProof/>
          <w:sz w:val="24"/>
          <w:szCs w:val="24"/>
          <w:lang w:val="en-GB" w:eastAsia="en-GB"/>
        </w:rPr>
        <w:t>To comprehens Apple’s performance we will analyse the organization’s liquidity ratios, profitability ratios .Liquidity ratios include current ratio, cash ratio, and quick ratio</w:t>
      </w:r>
    </w:p>
    <w:p w:rsidR="00524058" w:rsidRPr="00524058" w:rsidRDefault="00524058" w:rsidP="002B3C83">
      <w:pPr>
        <w:pStyle w:val="Title2"/>
        <w:spacing w:before="100" w:beforeAutospacing="1" w:after="100" w:afterAutospacing="1" w:line="240" w:lineRule="auto"/>
        <w:ind w:firstLine="284"/>
        <w:jc w:val="left"/>
        <w:rPr>
          <w:rFonts w:ascii="Times New Roman" w:hAnsi="Times New Roman" w:cs="Times New Roman"/>
          <w:noProof/>
          <w:lang w:val="en-GB" w:eastAsia="en-GB"/>
        </w:rPr>
      </w:pPr>
      <w:r w:rsidRPr="00524058">
        <w:rPr>
          <w:rFonts w:ascii="Times New Roman" w:hAnsi="Times New Roman" w:cs="Times New Roman"/>
          <w:noProof/>
          <w:lang w:val="en-GB" w:eastAsia="en-GB"/>
        </w:rPr>
        <w:t xml:space="preserve">Current ratio is usually calculated as the division of current assets by short term lablities.Apple Company’s current ratio deteriorated from 1.35 in 2016 to 1.28 in 2017 and  and from 1.28 in 2017 to 1.12 in 2018.However from 2016 to 2018 the organization’s current ratio is above 1 indicating the company is able to meet its short term financial obligations.Similarly, Apple Company’s quick ratio which is determined by dividing summation of cash, short-term invesment, and receivabls by short-term liabilities.Appl Company’s quick detoriarated from  1.22 in 2016 to 1.09 in 2017 and from 1.09 in 2017 to 0.99 in 2018.Additionally, the orgnization’s cash ratio detoriarated from 0.85 in 2016 to 0.57 in 2018.   </w:t>
      </w:r>
    </w:p>
    <w:p w:rsidR="00524058" w:rsidRPr="00524058" w:rsidRDefault="00524058" w:rsidP="00524058">
      <w:pPr>
        <w:pStyle w:val="Title2"/>
        <w:spacing w:before="100" w:beforeAutospacing="1" w:after="100" w:afterAutospacing="1" w:line="240" w:lineRule="auto"/>
        <w:ind w:left="284" w:firstLine="720"/>
        <w:rPr>
          <w:rFonts w:ascii="Times New Roman" w:hAnsi="Times New Roman" w:cs="Times New Roman"/>
        </w:rPr>
      </w:pPr>
      <w:r w:rsidRPr="00524058">
        <w:rPr>
          <w:rFonts w:ascii="Times New Roman" w:hAnsi="Times New Roman" w:cs="Times New Roman"/>
          <w:noProof/>
          <w:lang w:val="en-GB" w:eastAsia="en-GB"/>
        </w:rPr>
        <w:drawing>
          <wp:inline distT="0" distB="0" distL="0" distR="0">
            <wp:extent cx="5943600" cy="657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657225"/>
                    </a:xfrm>
                    <a:prstGeom prst="rect">
                      <a:avLst/>
                    </a:prstGeom>
                    <a:noFill/>
                    <a:ln>
                      <a:noFill/>
                    </a:ln>
                  </pic:spPr>
                </pic:pic>
              </a:graphicData>
            </a:graphic>
          </wp:inline>
        </w:drawing>
      </w:r>
    </w:p>
    <w:p w:rsidR="002B3C83" w:rsidRDefault="002B3C83" w:rsidP="002B3C83">
      <w:pPr>
        <w:tabs>
          <w:tab w:val="left" w:pos="2505"/>
        </w:tabs>
        <w:spacing w:before="100" w:beforeAutospacing="1" w:after="100" w:afterAutospacing="1" w:line="240" w:lineRule="auto"/>
        <w:ind w:left="284" w:firstLine="680"/>
        <w:contextualSpacing/>
        <w:rPr>
          <w:rFonts w:ascii="Times New Roman" w:hAnsi="Times New Roman" w:cs="Times New Roman"/>
          <w:sz w:val="24"/>
          <w:szCs w:val="24"/>
        </w:rPr>
      </w:pPr>
    </w:p>
    <w:p w:rsidR="00524058" w:rsidRPr="00524058" w:rsidRDefault="00524058" w:rsidP="002B3C83">
      <w:pPr>
        <w:tabs>
          <w:tab w:val="left" w:pos="2505"/>
        </w:tabs>
        <w:spacing w:before="100" w:beforeAutospacing="1" w:after="100" w:afterAutospacing="1" w:line="240" w:lineRule="auto"/>
        <w:ind w:left="284" w:firstLine="680"/>
        <w:contextualSpacing/>
        <w:rPr>
          <w:rFonts w:ascii="Times New Roman" w:hAnsi="Times New Roman" w:cs="Times New Roman"/>
          <w:sz w:val="24"/>
          <w:szCs w:val="24"/>
        </w:rPr>
      </w:pPr>
      <w:r w:rsidRPr="00524058">
        <w:rPr>
          <w:rFonts w:ascii="Times New Roman" w:hAnsi="Times New Roman" w:cs="Times New Roman"/>
          <w:sz w:val="24"/>
          <w:szCs w:val="24"/>
        </w:rPr>
        <w:t>Profitability ratios include gross profit margin, net profit margin, and operation profit margin. Apple Company’s gross profit margin decreased from 39.08% in 2016 to 38.47% in 2017 and from 38.47% in 2017 to 38.34% in 2018.The shows that the organization operating expenses increased from 2016 to 2017.Net profit margin on the other hand deteriorated from 21.19% in 2016 to 21.09% in 2017 but improved to 22.41% in 2018.Additionally, Apple Inc.’s operating profit margin deteriorated from 27.19% in 2016 to 26.69% in 2018.</w:t>
      </w:r>
    </w:p>
    <w:p w:rsidR="00524058" w:rsidRPr="00524058" w:rsidRDefault="00524058" w:rsidP="002B3C83">
      <w:pPr>
        <w:tabs>
          <w:tab w:val="left" w:pos="2505"/>
        </w:tabs>
        <w:spacing w:before="100" w:beforeAutospacing="1" w:after="100" w:afterAutospacing="1" w:line="240" w:lineRule="auto"/>
        <w:ind w:left="284" w:firstLine="680"/>
        <w:contextualSpacing/>
        <w:rPr>
          <w:rFonts w:ascii="Times New Roman" w:hAnsi="Times New Roman" w:cs="Times New Roman"/>
          <w:sz w:val="24"/>
          <w:szCs w:val="24"/>
        </w:rPr>
      </w:pPr>
      <w:r w:rsidRPr="00524058">
        <w:rPr>
          <w:rFonts w:ascii="Times New Roman" w:hAnsi="Times New Roman" w:cs="Times New Roman"/>
          <w:sz w:val="24"/>
          <w:szCs w:val="24"/>
        </w:rPr>
        <w:t>Comparing Apple Inc.’s its competitors such Microsoft Inc. Apple is doing well in the technology industry. However Microsoft Inc. is more liquid compared to Apple Inc. in 2016 for instance Microsoft’s current ratio is 2.35 compared to Apple’s 1.35</w:t>
      </w:r>
    </w:p>
    <w:p w:rsidR="0002681D" w:rsidRDefault="0002681D" w:rsidP="002B3C83">
      <w:pPr>
        <w:spacing w:before="100" w:beforeAutospacing="1" w:after="100" w:afterAutospacing="1" w:line="240" w:lineRule="auto"/>
        <w:ind w:left="284" w:firstLine="680"/>
        <w:contextualSpacing/>
        <w:rPr>
          <w:rFonts w:ascii="Times New Roman" w:eastAsia="Times New Roman" w:hAnsi="Times New Roman" w:cs="Times New Roman"/>
          <w:b/>
          <w:color w:val="000000"/>
          <w:sz w:val="24"/>
          <w:szCs w:val="24"/>
          <w:shd w:val="clear" w:color="auto" w:fill="F8F8F8"/>
        </w:rPr>
      </w:pPr>
    </w:p>
    <w:p w:rsidR="0002681D" w:rsidRDefault="0002681D" w:rsidP="00E34B74">
      <w:pPr>
        <w:rPr>
          <w:rFonts w:ascii="Times New Roman" w:eastAsia="Times New Roman" w:hAnsi="Times New Roman" w:cs="Times New Roman"/>
          <w:b/>
          <w:color w:val="000000"/>
          <w:sz w:val="24"/>
          <w:szCs w:val="24"/>
          <w:shd w:val="clear" w:color="auto" w:fill="F8F8F8"/>
        </w:rPr>
      </w:pPr>
    </w:p>
    <w:p w:rsidR="0002681D" w:rsidRDefault="0002681D" w:rsidP="00E34B74">
      <w:pPr>
        <w:rPr>
          <w:rFonts w:ascii="Times New Roman" w:eastAsia="Times New Roman" w:hAnsi="Times New Roman" w:cs="Times New Roman"/>
          <w:b/>
          <w:color w:val="000000"/>
          <w:sz w:val="24"/>
          <w:szCs w:val="24"/>
          <w:shd w:val="clear" w:color="auto" w:fill="F8F8F8"/>
        </w:rPr>
      </w:pPr>
    </w:p>
    <w:p w:rsidR="0002681D" w:rsidRDefault="0002681D" w:rsidP="00E34B74">
      <w:pPr>
        <w:rPr>
          <w:rFonts w:ascii="Times New Roman" w:eastAsia="Times New Roman" w:hAnsi="Times New Roman" w:cs="Times New Roman"/>
          <w:b/>
          <w:color w:val="000000"/>
          <w:sz w:val="24"/>
          <w:szCs w:val="24"/>
          <w:shd w:val="clear" w:color="auto" w:fill="F8F8F8"/>
        </w:rPr>
      </w:pPr>
    </w:p>
    <w:p w:rsidR="0002681D" w:rsidRDefault="0002681D" w:rsidP="00E34B74">
      <w:pPr>
        <w:rPr>
          <w:rFonts w:ascii="Times New Roman" w:eastAsia="Times New Roman" w:hAnsi="Times New Roman" w:cs="Times New Roman"/>
          <w:b/>
          <w:color w:val="000000"/>
          <w:sz w:val="24"/>
          <w:szCs w:val="24"/>
          <w:shd w:val="clear" w:color="auto" w:fill="F8F8F8"/>
        </w:rPr>
      </w:pPr>
    </w:p>
    <w:p w:rsidR="0002681D" w:rsidRDefault="0002681D" w:rsidP="00E34B74">
      <w:pPr>
        <w:rPr>
          <w:rFonts w:ascii="Times New Roman" w:eastAsia="Times New Roman" w:hAnsi="Times New Roman" w:cs="Times New Roman"/>
          <w:b/>
          <w:color w:val="000000"/>
          <w:sz w:val="24"/>
          <w:szCs w:val="24"/>
          <w:shd w:val="clear" w:color="auto" w:fill="F8F8F8"/>
        </w:rPr>
      </w:pPr>
    </w:p>
    <w:p w:rsidR="0002681D" w:rsidRDefault="0002681D" w:rsidP="00E34B74">
      <w:pPr>
        <w:rPr>
          <w:rFonts w:ascii="Times New Roman" w:eastAsia="Times New Roman" w:hAnsi="Times New Roman" w:cs="Times New Roman"/>
          <w:b/>
          <w:color w:val="000000"/>
          <w:sz w:val="24"/>
          <w:szCs w:val="24"/>
          <w:shd w:val="clear" w:color="auto" w:fill="F8F8F8"/>
        </w:rPr>
      </w:pPr>
    </w:p>
    <w:p w:rsidR="008936E5" w:rsidRPr="00307793" w:rsidRDefault="008936E5" w:rsidP="00E34B74">
      <w:pPr>
        <w:rPr>
          <w:rFonts w:ascii="Times New Roman" w:eastAsia="Times New Roman" w:hAnsi="Times New Roman" w:cs="Times New Roman"/>
          <w:b/>
          <w:color w:val="000000"/>
          <w:sz w:val="24"/>
          <w:szCs w:val="24"/>
          <w:shd w:val="clear" w:color="auto" w:fill="F8F8F8"/>
        </w:rPr>
      </w:pPr>
      <w:r w:rsidRPr="00307793">
        <w:rPr>
          <w:rFonts w:ascii="Times New Roman" w:eastAsia="Times New Roman" w:hAnsi="Times New Roman" w:cs="Times New Roman"/>
          <w:b/>
          <w:color w:val="000000"/>
          <w:sz w:val="24"/>
          <w:szCs w:val="24"/>
          <w:shd w:val="clear" w:color="auto" w:fill="F8F8F8"/>
        </w:rPr>
        <w:lastRenderedPageBreak/>
        <w:t xml:space="preserve">Questions #3.  </w:t>
      </w:r>
    </w:p>
    <w:p w:rsidR="000701F7" w:rsidRPr="00E34B74" w:rsidRDefault="00FF260D" w:rsidP="00E34B74">
      <w:pPr>
        <w:rPr>
          <w:rFonts w:ascii="Times New Roman" w:eastAsia="Times New Roman" w:hAnsi="Times New Roman" w:cs="Times New Roman"/>
          <w:color w:val="000000"/>
          <w:sz w:val="24"/>
          <w:szCs w:val="24"/>
          <w:shd w:val="clear" w:color="auto" w:fill="F8F8F8"/>
        </w:rPr>
      </w:pPr>
      <w:r w:rsidRPr="00E34B74">
        <w:rPr>
          <w:rFonts w:ascii="Times New Roman" w:eastAsia="Times New Roman" w:hAnsi="Times New Roman" w:cs="Times New Roman"/>
          <w:color w:val="000000"/>
          <w:sz w:val="24"/>
          <w:szCs w:val="24"/>
          <w:shd w:val="clear" w:color="auto" w:fill="F8F8F8"/>
        </w:rPr>
        <w:t>Explain how Capital Budgeting analysis is performed within your organization (or at a former employer). Discuss methods used for assessing the financial viability of proposed capital projects and the approval process.</w:t>
      </w:r>
      <w:r w:rsidR="000701F7" w:rsidRPr="00E34B74">
        <w:rPr>
          <w:rFonts w:ascii="Times New Roman" w:eastAsia="Times New Roman" w:hAnsi="Times New Roman" w:cs="Times New Roman"/>
          <w:color w:val="000000"/>
          <w:sz w:val="24"/>
          <w:szCs w:val="24"/>
          <w:shd w:val="clear" w:color="auto" w:fill="F8F8F8"/>
        </w:rPr>
        <w:t xml:space="preserve"> Please comment at least 200 words. </w:t>
      </w:r>
    </w:p>
    <w:p w:rsidR="00642E23" w:rsidRPr="00E34B74" w:rsidRDefault="00642E23" w:rsidP="00E34B74">
      <w:pPr>
        <w:rPr>
          <w:rFonts w:ascii="Times New Roman" w:eastAsia="Times New Roman" w:hAnsi="Times New Roman" w:cs="Times New Roman"/>
          <w:color w:val="000000"/>
          <w:sz w:val="24"/>
          <w:szCs w:val="24"/>
          <w:shd w:val="clear" w:color="auto" w:fill="F8F8F8"/>
        </w:rPr>
      </w:pPr>
    </w:p>
    <w:p w:rsidR="00642E23" w:rsidRPr="00307793" w:rsidRDefault="00642E23" w:rsidP="00E34B74">
      <w:pPr>
        <w:rPr>
          <w:rFonts w:ascii="Times New Roman" w:eastAsia="Times New Roman" w:hAnsi="Times New Roman" w:cs="Times New Roman"/>
          <w:b/>
          <w:color w:val="000000"/>
          <w:sz w:val="24"/>
          <w:szCs w:val="24"/>
          <w:shd w:val="clear" w:color="auto" w:fill="F8F8F8"/>
        </w:rPr>
      </w:pPr>
      <w:r w:rsidRPr="00307793">
        <w:rPr>
          <w:rFonts w:ascii="Times New Roman" w:eastAsia="Times New Roman" w:hAnsi="Times New Roman" w:cs="Times New Roman"/>
          <w:b/>
          <w:color w:val="000000"/>
          <w:sz w:val="24"/>
          <w:szCs w:val="24"/>
          <w:shd w:val="clear" w:color="auto" w:fill="F8F8F8"/>
        </w:rPr>
        <w:t>Answer #3.</w:t>
      </w:r>
    </w:p>
    <w:p w:rsidR="0002681D" w:rsidRPr="0002681D" w:rsidRDefault="0002681D" w:rsidP="0002681D">
      <w:pPr>
        <w:tabs>
          <w:tab w:val="left" w:pos="1035"/>
        </w:tabs>
        <w:rPr>
          <w:rFonts w:eastAsia="Times New Roman"/>
          <w:color w:val="000000"/>
          <w:sz w:val="24"/>
          <w:szCs w:val="24"/>
          <w:shd w:val="clear" w:color="auto" w:fill="F8F8F8"/>
        </w:rPr>
      </w:pPr>
      <w:r w:rsidRPr="0002681D">
        <w:rPr>
          <w:rFonts w:eastAsia="Times New Roman"/>
          <w:b/>
          <w:color w:val="000000"/>
          <w:sz w:val="24"/>
          <w:szCs w:val="24"/>
          <w:shd w:val="clear" w:color="auto" w:fill="F8F8F8"/>
        </w:rPr>
        <w:t>Capital Budgeting Analysis at Tesla Inc</w:t>
      </w:r>
      <w:r w:rsidRPr="0002681D">
        <w:rPr>
          <w:rFonts w:eastAsia="Times New Roman"/>
          <w:color w:val="000000"/>
          <w:sz w:val="24"/>
          <w:szCs w:val="24"/>
          <w:shd w:val="clear" w:color="auto" w:fill="F8F8F8"/>
        </w:rPr>
        <w:t xml:space="preserve">. </w:t>
      </w:r>
    </w:p>
    <w:p w:rsidR="0002681D" w:rsidRPr="0002681D" w:rsidRDefault="0002681D" w:rsidP="0002681D">
      <w:pPr>
        <w:tabs>
          <w:tab w:val="left" w:pos="1035"/>
        </w:tabs>
        <w:spacing w:before="100" w:beforeAutospacing="1" w:after="100" w:afterAutospacing="1" w:line="240" w:lineRule="auto"/>
        <w:ind w:left="284" w:firstLine="680"/>
        <w:contextualSpacing/>
        <w:rPr>
          <w:rFonts w:eastAsia="Times New Roman"/>
          <w:color w:val="000000"/>
          <w:sz w:val="24"/>
          <w:szCs w:val="24"/>
          <w:shd w:val="clear" w:color="auto" w:fill="F8F8F8"/>
        </w:rPr>
      </w:pPr>
      <w:r w:rsidRPr="0002681D">
        <w:rPr>
          <w:rFonts w:eastAsia="Times New Roman"/>
          <w:color w:val="000000"/>
          <w:sz w:val="24"/>
          <w:szCs w:val="24"/>
          <w:shd w:val="clear" w:color="auto" w:fill="F8F8F8"/>
        </w:rPr>
        <w:t>The value of Tesla Company’s expenditure is $1.9 billion, in 2019. The organization expects its capital spending to rise to around $ 2.5 billion or $3 billion in 2012. Tesla Inc.’s robust financial performance has allowed the organization to fund its different capital projects using cash from investment activities and money from operating activities. Tesla Company’s strong credit ratings have further enabled the organization to finance its capital projects through external financing sources like bonds and loans. Tesla Inc. usually dedicates a considerable amount of cash to various capital projects such as manufacturing, development, and designing of electric vehicles, as well as energy storage and generation systems in Norway, Netherland, China, the United States, and globally. However, the organization does not have sufficient resources to fund all the projects; thus, it has to select some projects over others. The process through which Tesla Inc. uses to choose projects to work on is commonly called capital budgeting. Most stakeholders, such as investors and creditors, usually need the capital budgeting process, which assures them the optimal utilization of the organization’s financial resources.</w:t>
      </w:r>
    </w:p>
    <w:p w:rsidR="0002681D" w:rsidRPr="0002681D" w:rsidRDefault="0002681D" w:rsidP="0002681D">
      <w:pPr>
        <w:tabs>
          <w:tab w:val="left" w:pos="1035"/>
        </w:tabs>
        <w:spacing w:before="100" w:beforeAutospacing="1" w:after="100" w:afterAutospacing="1" w:line="240" w:lineRule="auto"/>
        <w:ind w:left="284" w:firstLine="680"/>
        <w:contextualSpacing/>
        <w:rPr>
          <w:rFonts w:eastAsia="Times New Roman"/>
          <w:color w:val="000000"/>
          <w:sz w:val="24"/>
          <w:szCs w:val="24"/>
          <w:shd w:val="clear" w:color="auto" w:fill="F8F8F8"/>
        </w:rPr>
      </w:pPr>
      <w:r w:rsidRPr="0002681D">
        <w:rPr>
          <w:rFonts w:eastAsia="Times New Roman"/>
          <w:color w:val="000000"/>
          <w:sz w:val="24"/>
          <w:szCs w:val="24"/>
          <w:shd w:val="clear" w:color="auto" w:fill="F8F8F8"/>
        </w:rPr>
        <w:t>Additionally, all the stakeholder want the budgeting process, which ensures them optimal returns on investment.</w:t>
      </w:r>
      <w:r>
        <w:rPr>
          <w:rFonts w:eastAsia="Times New Roman"/>
          <w:color w:val="000000"/>
          <w:sz w:val="24"/>
          <w:szCs w:val="24"/>
          <w:shd w:val="clear" w:color="auto" w:fill="F8F8F8"/>
        </w:rPr>
        <w:t xml:space="preserve"> </w:t>
      </w:r>
      <w:r w:rsidRPr="0002681D">
        <w:rPr>
          <w:rFonts w:eastAsia="Times New Roman"/>
          <w:color w:val="000000"/>
          <w:sz w:val="24"/>
          <w:szCs w:val="24"/>
          <w:shd w:val="clear" w:color="auto" w:fill="F8F8F8"/>
        </w:rPr>
        <w:t xml:space="preserve">Tesla Company uses various methods to carry out capital budgeting analysis. For instance, the organization evaluates the degree to which a particular capital project aligns itself to the organization’s core business values and </w:t>
      </w:r>
      <w:r w:rsidRPr="0002681D">
        <w:rPr>
          <w:rFonts w:eastAsia="Times New Roman"/>
          <w:color w:val="000000"/>
          <w:sz w:val="24"/>
          <w:szCs w:val="24"/>
          <w:shd w:val="clear" w:color="auto" w:fill="F8F8F8"/>
        </w:rPr>
        <w:t>strategies. Establishing</w:t>
      </w:r>
      <w:r w:rsidRPr="0002681D">
        <w:rPr>
          <w:rFonts w:eastAsia="Times New Roman"/>
          <w:color w:val="000000"/>
          <w:sz w:val="24"/>
          <w:szCs w:val="24"/>
          <w:shd w:val="clear" w:color="auto" w:fill="F8F8F8"/>
        </w:rPr>
        <w:t xml:space="preserve"> electric vehicles, and energy storage and source systems as well as developing and designing exiting products to support the organization’s growth. Additionally, Tesla, Inc. uses risk and benefits related to capital projects.</w:t>
      </w:r>
    </w:p>
    <w:p w:rsidR="00054397" w:rsidRDefault="0002681D" w:rsidP="0002681D">
      <w:pPr>
        <w:tabs>
          <w:tab w:val="left" w:pos="1035"/>
        </w:tabs>
        <w:rPr>
          <w:rFonts w:eastAsia="Times New Roman"/>
          <w:color w:val="000000"/>
          <w:sz w:val="24"/>
          <w:szCs w:val="24"/>
          <w:shd w:val="clear" w:color="auto" w:fill="F8F8F8"/>
        </w:rPr>
      </w:pPr>
      <w:r w:rsidRPr="0002681D">
        <w:rPr>
          <w:rFonts w:eastAsia="Times New Roman"/>
          <w:color w:val="000000"/>
          <w:sz w:val="24"/>
          <w:szCs w:val="24"/>
          <w:shd w:val="clear" w:color="auto" w:fill="F8F8F8"/>
        </w:rPr>
        <w:t>Discuss methods used for assessing the financial viability of proposed capital pro</w:t>
      </w:r>
      <w:r w:rsidR="00054397">
        <w:rPr>
          <w:rFonts w:eastAsia="Times New Roman"/>
          <w:color w:val="000000"/>
          <w:sz w:val="24"/>
          <w:szCs w:val="24"/>
          <w:shd w:val="clear" w:color="auto" w:fill="F8F8F8"/>
        </w:rPr>
        <w:t>jects and the approval process.</w:t>
      </w:r>
    </w:p>
    <w:p w:rsidR="0002681D" w:rsidRPr="0002681D" w:rsidRDefault="0002681D" w:rsidP="00054397">
      <w:pPr>
        <w:tabs>
          <w:tab w:val="left" w:pos="1035"/>
        </w:tabs>
        <w:spacing w:before="100" w:beforeAutospacing="1" w:after="100" w:afterAutospacing="1" w:line="240" w:lineRule="auto"/>
        <w:ind w:left="284" w:firstLine="680"/>
        <w:contextualSpacing/>
        <w:rPr>
          <w:rFonts w:eastAsia="Times New Roman"/>
          <w:color w:val="000000"/>
          <w:sz w:val="24"/>
          <w:szCs w:val="24"/>
          <w:shd w:val="clear" w:color="auto" w:fill="F8F8F8"/>
        </w:rPr>
      </w:pPr>
      <w:r w:rsidRPr="0002681D">
        <w:rPr>
          <w:rFonts w:eastAsia="Times New Roman"/>
          <w:color w:val="000000"/>
          <w:sz w:val="24"/>
          <w:szCs w:val="24"/>
          <w:shd w:val="clear" w:color="auto" w:fill="F8F8F8"/>
        </w:rPr>
        <w:t xml:space="preserve">Business entities pursue all business opportunities and capital projects which enhance as well as promote shareholder values. But, since the number of resources for the new capital project is not sufficient. Therefore, the company should choose a project(s) with high rates of return and reject others. Business organization use various methods for capital budget analysis such as  payback period, discounted cash flow, internal rate of return(IRR), net present value(NPV), and throughput analysis </w:t>
      </w:r>
    </w:p>
    <w:p w:rsidR="0002681D" w:rsidRPr="0002681D" w:rsidRDefault="005C50E7" w:rsidP="00054397">
      <w:pPr>
        <w:tabs>
          <w:tab w:val="left" w:pos="1035"/>
        </w:tabs>
        <w:spacing w:before="100" w:beforeAutospacing="1" w:after="100" w:afterAutospacing="1" w:line="240" w:lineRule="auto"/>
        <w:ind w:left="284" w:firstLine="680"/>
        <w:contextualSpacing/>
        <w:rPr>
          <w:rFonts w:eastAsia="Times New Roman"/>
          <w:color w:val="000000"/>
          <w:sz w:val="24"/>
          <w:szCs w:val="24"/>
          <w:shd w:val="clear" w:color="auto" w:fill="F8F8F8"/>
        </w:rPr>
      </w:pPr>
      <w:r>
        <w:rPr>
          <w:rFonts w:eastAsia="Times New Roman"/>
          <w:color w:val="000000"/>
          <w:sz w:val="24"/>
          <w:szCs w:val="24"/>
          <w:shd w:val="clear" w:color="auto" w:fill="F8F8F8"/>
        </w:rPr>
        <w:t>Net present</w:t>
      </w:r>
      <w:r w:rsidR="0002681D" w:rsidRPr="0002681D">
        <w:rPr>
          <w:rFonts w:eastAsia="Times New Roman"/>
          <w:color w:val="000000"/>
          <w:sz w:val="24"/>
          <w:szCs w:val="24"/>
          <w:shd w:val="clear" w:color="auto" w:fill="F8F8F8"/>
        </w:rPr>
        <w:t xml:space="preserve"> value (NPV): NPV method involves the conversion of the future anticipated cash from the operational activities to the present </w:t>
      </w:r>
      <w:r w:rsidR="00054397" w:rsidRPr="0002681D">
        <w:rPr>
          <w:rFonts w:eastAsia="Times New Roman"/>
          <w:color w:val="000000"/>
          <w:sz w:val="24"/>
          <w:szCs w:val="24"/>
          <w:shd w:val="clear" w:color="auto" w:fill="F8F8F8"/>
        </w:rPr>
        <w:t>value. If</w:t>
      </w:r>
      <w:r w:rsidR="0002681D" w:rsidRPr="0002681D">
        <w:rPr>
          <w:rFonts w:eastAsia="Times New Roman"/>
          <w:color w:val="000000"/>
          <w:sz w:val="24"/>
          <w:szCs w:val="24"/>
          <w:shd w:val="clear" w:color="auto" w:fill="F8F8F8"/>
        </w:rPr>
        <w:t xml:space="preserve"> the figure is the NPV is positive, the organization should accept the proposed capital project or investment, and if the amount is negative, the company should tentatively reject the project.  </w:t>
      </w:r>
    </w:p>
    <w:p w:rsidR="0002681D" w:rsidRPr="0002681D" w:rsidRDefault="0002681D" w:rsidP="00054397">
      <w:pPr>
        <w:tabs>
          <w:tab w:val="left" w:pos="1035"/>
        </w:tabs>
        <w:spacing w:before="100" w:beforeAutospacing="1" w:after="100" w:afterAutospacing="1" w:line="240" w:lineRule="auto"/>
        <w:ind w:left="284" w:firstLine="680"/>
        <w:contextualSpacing/>
        <w:rPr>
          <w:rFonts w:eastAsia="Times New Roman"/>
          <w:color w:val="000000"/>
          <w:sz w:val="24"/>
          <w:szCs w:val="24"/>
          <w:shd w:val="clear" w:color="auto" w:fill="F8F8F8"/>
        </w:rPr>
      </w:pPr>
      <w:r w:rsidRPr="0002681D">
        <w:rPr>
          <w:rFonts w:eastAsia="Times New Roman"/>
          <w:color w:val="000000"/>
          <w:sz w:val="24"/>
          <w:szCs w:val="24"/>
          <w:shd w:val="clear" w:color="auto" w:fill="F8F8F8"/>
        </w:rPr>
        <w:lastRenderedPageBreak/>
        <w:t>Payback period: this method determines the number of years the proposed project or investment will take to recover the shareholder’s equity through the future cash flows — companies usually us payback period when investing in short term projects where liquidity is crucial.</w:t>
      </w:r>
    </w:p>
    <w:p w:rsidR="0002681D" w:rsidRPr="0002681D" w:rsidRDefault="0002681D" w:rsidP="00054397">
      <w:pPr>
        <w:tabs>
          <w:tab w:val="left" w:pos="1035"/>
        </w:tabs>
        <w:spacing w:before="100" w:beforeAutospacing="1" w:after="100" w:afterAutospacing="1" w:line="240" w:lineRule="auto"/>
        <w:ind w:left="284" w:firstLine="680"/>
        <w:contextualSpacing/>
        <w:rPr>
          <w:rFonts w:eastAsia="Times New Roman"/>
          <w:color w:val="000000"/>
          <w:sz w:val="24"/>
          <w:szCs w:val="24"/>
          <w:shd w:val="clear" w:color="auto" w:fill="F8F8F8"/>
        </w:rPr>
      </w:pPr>
      <w:r w:rsidRPr="0002681D">
        <w:rPr>
          <w:rFonts w:eastAsia="Times New Roman"/>
          <w:color w:val="000000"/>
          <w:sz w:val="24"/>
          <w:szCs w:val="24"/>
          <w:shd w:val="clear" w:color="auto" w:fill="F8F8F8"/>
        </w:rPr>
        <w:t>Internal Rate of Return (IRR): it is the financial metric used in capital budgeting to determine the expected profitability of the proposed investment. IRR is usually a discounted rate which makes NPV of all the organization’s cash flows from a specific project or venture to equal to zero</w:t>
      </w:r>
    </w:p>
    <w:p w:rsidR="0002681D" w:rsidRPr="0002681D" w:rsidRDefault="0002681D" w:rsidP="00054397">
      <w:pPr>
        <w:tabs>
          <w:tab w:val="left" w:pos="1035"/>
        </w:tabs>
        <w:spacing w:before="100" w:beforeAutospacing="1" w:after="100" w:afterAutospacing="1" w:line="240" w:lineRule="auto"/>
        <w:ind w:left="284" w:firstLine="680"/>
        <w:contextualSpacing/>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p w:rsidR="0002681D" w:rsidRPr="0002681D" w:rsidRDefault="0002681D" w:rsidP="0002681D">
      <w:pPr>
        <w:tabs>
          <w:tab w:val="left" w:pos="1035"/>
        </w:tabs>
        <w:rPr>
          <w:rFonts w:eastAsia="Times New Roman"/>
          <w:color w:val="000000"/>
          <w:sz w:val="24"/>
          <w:szCs w:val="24"/>
          <w:shd w:val="clear" w:color="auto" w:fill="F8F8F8"/>
        </w:rPr>
      </w:pPr>
    </w:p>
    <w:bookmarkEnd w:id="0"/>
    <w:p w:rsidR="008F5328" w:rsidRDefault="008F5328"/>
    <w:sectPr w:rsidR="008F5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F5F"/>
    <w:rsid w:val="0002681D"/>
    <w:rsid w:val="00054397"/>
    <w:rsid w:val="000701F7"/>
    <w:rsid w:val="00084446"/>
    <w:rsid w:val="00117D3C"/>
    <w:rsid w:val="001A2633"/>
    <w:rsid w:val="00242F42"/>
    <w:rsid w:val="0025485A"/>
    <w:rsid w:val="002B3C83"/>
    <w:rsid w:val="002D1144"/>
    <w:rsid w:val="00307793"/>
    <w:rsid w:val="00316529"/>
    <w:rsid w:val="00391CE2"/>
    <w:rsid w:val="003E3F5F"/>
    <w:rsid w:val="00433C31"/>
    <w:rsid w:val="00453801"/>
    <w:rsid w:val="004B2909"/>
    <w:rsid w:val="00502AEA"/>
    <w:rsid w:val="00524058"/>
    <w:rsid w:val="005441B1"/>
    <w:rsid w:val="00573D15"/>
    <w:rsid w:val="005836C4"/>
    <w:rsid w:val="00585CF0"/>
    <w:rsid w:val="00590C34"/>
    <w:rsid w:val="005C50E7"/>
    <w:rsid w:val="005E1430"/>
    <w:rsid w:val="00612054"/>
    <w:rsid w:val="00631EC3"/>
    <w:rsid w:val="00642A90"/>
    <w:rsid w:val="00642E23"/>
    <w:rsid w:val="006F58C7"/>
    <w:rsid w:val="00746D8C"/>
    <w:rsid w:val="007B236A"/>
    <w:rsid w:val="00821ABC"/>
    <w:rsid w:val="008936E5"/>
    <w:rsid w:val="008E09DD"/>
    <w:rsid w:val="008F5328"/>
    <w:rsid w:val="0092512E"/>
    <w:rsid w:val="0095309C"/>
    <w:rsid w:val="009E00C7"/>
    <w:rsid w:val="00A03469"/>
    <w:rsid w:val="00AC6742"/>
    <w:rsid w:val="00AE137D"/>
    <w:rsid w:val="00AE2931"/>
    <w:rsid w:val="00AE6330"/>
    <w:rsid w:val="00AE6D52"/>
    <w:rsid w:val="00C52C4D"/>
    <w:rsid w:val="00C85B28"/>
    <w:rsid w:val="00D14602"/>
    <w:rsid w:val="00D544D7"/>
    <w:rsid w:val="00D84DAE"/>
    <w:rsid w:val="00E34B74"/>
    <w:rsid w:val="00E7005E"/>
    <w:rsid w:val="00E80003"/>
    <w:rsid w:val="00EC3186"/>
    <w:rsid w:val="00EE7D1E"/>
    <w:rsid w:val="00F436F4"/>
    <w:rsid w:val="00F66015"/>
    <w:rsid w:val="00FF2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246226-604E-6D4C-A694-277BAB9DD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 2"/>
    <w:basedOn w:val="Normal"/>
    <w:uiPriority w:val="1"/>
    <w:qFormat/>
    <w:rsid w:val="00524058"/>
    <w:pPr>
      <w:spacing w:after="0" w:line="480" w:lineRule="auto"/>
      <w:jc w:val="center"/>
    </w:pPr>
    <w:rPr>
      <w:kern w:val="24"/>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82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1308</Words>
  <Characters>7461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thuringer</dc:creator>
  <cp:keywords/>
  <dc:description/>
  <cp:lastModifiedBy>Dennis Menge</cp:lastModifiedBy>
  <cp:revision>2</cp:revision>
  <dcterms:created xsi:type="dcterms:W3CDTF">2019-06-22T14:42:00Z</dcterms:created>
  <dcterms:modified xsi:type="dcterms:W3CDTF">2019-06-22T14:42:00Z</dcterms:modified>
</cp:coreProperties>
</file>